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02C59545" w:rsidR="008724A7" w:rsidRDefault="00B31E09" w:rsidP="007810AC">
      <w:pPr>
        <w:pStyle w:val="Heading1"/>
        <w:jc w:val="center"/>
      </w:pPr>
      <w:r>
        <w:rPr>
          <w:noProof/>
          <w:lang w:eastAsia="en-GB"/>
        </w:rPr>
        <w:drawing>
          <wp:anchor distT="0" distB="0" distL="114300" distR="114300" simplePos="0" relativeHeight="251660290" behindDoc="0" locked="0" layoutInCell="1" allowOverlap="1" wp14:anchorId="70FC2CD0" wp14:editId="2DF3E6C7">
            <wp:simplePos x="0" y="0"/>
            <wp:positionH relativeFrom="margin">
              <wp:align>right</wp:align>
            </wp:positionH>
            <wp:positionV relativeFrom="paragraph">
              <wp:posOffset>-1428750</wp:posOffset>
            </wp:positionV>
            <wp:extent cx="1521460" cy="672465"/>
            <wp:effectExtent l="0" t="0" r="254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21460" cy="672465"/>
                    </a:xfrm>
                    <a:prstGeom prst="rect">
                      <a:avLst/>
                    </a:prstGeom>
                    <a:ln w="12700" cap="flat">
                      <a:noFill/>
                      <a:miter lim="400000"/>
                    </a:ln>
                    <a:effectLst/>
                  </pic:spPr>
                </pic:pic>
              </a:graphicData>
            </a:graphic>
          </wp:anchor>
        </w:drawing>
      </w:r>
      <w:r w:rsidR="00D82E48">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4170A443"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4170A443"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v:textbox>
                <w10:wrap anchorx="margin" anchory="margin"/>
              </v:shape>
            </w:pict>
          </mc:Fallback>
        </mc:AlternateContent>
      </w:r>
      <w:r w:rsidR="00D82E48">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61D7C"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C1BE"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47037765" w:rsidR="0018048D" w:rsidRDefault="008253AE" w:rsidP="0013400A">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Finding </w:t>
      </w:r>
      <w:r w:rsidR="007800FD">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N</w:t>
      </w: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ew Clients</w:t>
      </w:r>
      <w:r w:rsidR="008E0F4F">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p>
    <w:p w14:paraId="1BCE6137" w14:textId="77777777" w:rsidR="001E1737" w:rsidRPr="0013400A" w:rsidRDefault="001E1737" w:rsidP="0013400A">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40546BBB" w14:textId="05C01B10" w:rsidR="009D792B" w:rsidRDefault="002A0842" w:rsidP="001E1737">
      <w:pPr>
        <w:ind w:left="2880" w:hanging="1440"/>
        <w:rPr>
          <w:rFonts w:cs="Arial"/>
        </w:rPr>
      </w:pPr>
      <w:r w:rsidRPr="004C2DE6">
        <w:rPr>
          <w:rFonts w:cs="Arial"/>
        </w:rPr>
        <w:t>Speaker:</w:t>
      </w:r>
      <w:r w:rsidR="00AA6947">
        <w:rPr>
          <w:rFonts w:cs="Arial"/>
        </w:rPr>
        <w:tab/>
      </w:r>
      <w:r w:rsidR="001E1737">
        <w:rPr>
          <w:rFonts w:cs="Arial"/>
        </w:rPr>
        <w:t>Trevor Smith, Founder and Executive Coach, The Orchard Partnership</w:t>
      </w:r>
    </w:p>
    <w:p w14:paraId="35DAECC9" w14:textId="77777777" w:rsidR="001E1737" w:rsidRPr="009950F2" w:rsidRDefault="001E1737" w:rsidP="001E1737">
      <w:pPr>
        <w:ind w:left="2880" w:hanging="1440"/>
        <w:rPr>
          <w:sz w:val="16"/>
          <w:szCs w:val="16"/>
        </w:rPr>
      </w:pPr>
    </w:p>
    <w:p w14:paraId="313FA7D0" w14:textId="0B34DAEA" w:rsidR="004810C8" w:rsidRDefault="00AA6947" w:rsidP="00AA6947">
      <w:pPr>
        <w:ind w:left="720" w:firstLine="720"/>
      </w:pPr>
      <w:r>
        <w:t>Date/Time:</w:t>
      </w:r>
      <w:r>
        <w:tab/>
      </w:r>
      <w:r w:rsidR="00BA31C7">
        <w:t xml:space="preserve">Thursday </w:t>
      </w:r>
      <w:r w:rsidR="00207971">
        <w:t>21</w:t>
      </w:r>
      <w:r w:rsidR="00207971" w:rsidRPr="00207971">
        <w:rPr>
          <w:vertAlign w:val="superscript"/>
        </w:rPr>
        <w:t>st</w:t>
      </w:r>
      <w:r w:rsidR="00207971">
        <w:t xml:space="preserve"> May</w:t>
      </w:r>
      <w:r w:rsidRPr="00C77FEF">
        <w:t xml:space="preserve"> 20</w:t>
      </w:r>
      <w:r w:rsidR="0089616F">
        <w:t>20</w:t>
      </w:r>
      <w:r w:rsidRPr="00C77FEF">
        <w:t xml:space="preserve"> </w:t>
      </w:r>
      <w:r w:rsidRPr="00D1620D">
        <w:t>• 1</w:t>
      </w:r>
      <w:r w:rsidR="0047463E">
        <w:t>2</w:t>
      </w:r>
      <w:r w:rsidR="00CA492F">
        <w:t>:</w:t>
      </w:r>
      <w:r w:rsidR="0047463E">
        <w:t>30</w:t>
      </w:r>
      <w:r w:rsidRPr="00D1620D">
        <w:t xml:space="preserve"> – 1</w:t>
      </w:r>
      <w:r w:rsidR="0047463E">
        <w:t>3</w:t>
      </w:r>
      <w:r w:rsidR="00CA492F">
        <w:t>:</w:t>
      </w:r>
      <w:r w:rsidR="0047463E">
        <w:t>3</w:t>
      </w:r>
      <w:r w:rsidRPr="00D1620D">
        <w:t>0</w:t>
      </w:r>
    </w:p>
    <w:p w14:paraId="4552D69D" w14:textId="261FF85B" w:rsidR="007810AC" w:rsidRDefault="007810AC" w:rsidP="001E1737"/>
    <w:p w14:paraId="338779B3" w14:textId="77777777" w:rsidR="008E13BC" w:rsidRPr="0062308B" w:rsidRDefault="008E13BC" w:rsidP="00A43219">
      <w:pPr>
        <w:ind w:left="720" w:firstLine="720"/>
        <w:rPr>
          <w:color w:val="215868" w:themeColor="accent5" w:themeShade="80"/>
          <w:sz w:val="16"/>
          <w:szCs w:val="16"/>
        </w:rPr>
      </w:pPr>
    </w:p>
    <w:p w14:paraId="7215B2F3" w14:textId="7A894F68"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HKCAAVQ Approval Code: </w:t>
      </w:r>
      <w:r w:rsidR="001D3A5A" w:rsidRPr="001D3A5A">
        <w:rPr>
          <w:b/>
          <w:color w:val="215868" w:themeColor="accent5" w:themeShade="80"/>
          <w:sz w:val="16"/>
          <w:szCs w:val="16"/>
          <w14:shadow w14:blurRad="50800" w14:dist="38100" w14:dir="2700000" w14:sx="100000" w14:sy="100000" w14:kx="0" w14:ky="0" w14:algn="tl">
            <w14:srgbClr w14:val="000000">
              <w14:alpha w14:val="60000"/>
            </w14:srgbClr>
          </w14:shadow>
        </w:rPr>
        <w:t>80/179/03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4C2B6E13" w14:textId="5E074078" w:rsidR="0047463E" w:rsidRDefault="0089616F" w:rsidP="00207971">
      <w:pPr>
        <w:tabs>
          <w:tab w:val="left" w:pos="2430"/>
        </w:tabs>
        <w:ind w:left="2430" w:hanging="2430"/>
      </w:pPr>
      <w:r w:rsidRPr="0089616F">
        <w:rPr>
          <w:b/>
          <w:bCs/>
        </w:rPr>
        <w:t>Course Outline</w:t>
      </w:r>
      <w:r>
        <w:tab/>
      </w:r>
      <w:r w:rsidR="00462E03" w:rsidRPr="00462E03">
        <w:t xml:space="preserve">Make sure you go fishing in the right pond! Clarifying your target clients, finding them and engaging with </w:t>
      </w:r>
      <w:r w:rsidR="00462E03">
        <w:t>them</w:t>
      </w:r>
    </w:p>
    <w:p w14:paraId="25E013AA" w14:textId="77777777" w:rsidR="00207971" w:rsidRDefault="00207971" w:rsidP="003D121A">
      <w:pPr>
        <w:tabs>
          <w:tab w:val="left" w:pos="2430"/>
        </w:tabs>
        <w:ind w:left="2430" w:hanging="2430"/>
        <w:rPr>
          <w:rFonts w:cs="Arial"/>
          <w:b/>
        </w:rPr>
      </w:pPr>
    </w:p>
    <w:p w14:paraId="650648BA" w14:textId="77777777" w:rsidR="0047463E" w:rsidRDefault="0047463E" w:rsidP="0047463E">
      <w:pPr>
        <w:tabs>
          <w:tab w:val="left" w:pos="2430"/>
        </w:tabs>
        <w:rPr>
          <w:rFonts w:cs="Arial"/>
          <w:b/>
        </w:rPr>
      </w:pPr>
    </w:p>
    <w:p w14:paraId="028C41E1" w14:textId="486E5C00"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201A93">
        <w:t>15</w:t>
      </w:r>
      <w:r w:rsidR="00201A93" w:rsidRPr="00201A93">
        <w:rPr>
          <w:vertAlign w:val="superscript"/>
        </w:rPr>
        <w:t>th</w:t>
      </w:r>
      <w:r w:rsidR="00201A93">
        <w:t xml:space="preserve"> May</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4105F442" w:rsidR="00751C4D" w:rsidRPr="00581C69" w:rsidRDefault="00751C4D" w:rsidP="00747D67">
      <w:pPr>
        <w:tabs>
          <w:tab w:val="left" w:pos="2430"/>
        </w:tabs>
      </w:pPr>
      <w:r w:rsidRPr="0089616F">
        <w:rPr>
          <w:rFonts w:cs="Arial"/>
          <w:b/>
        </w:rPr>
        <w:t>Fee</w:t>
      </w:r>
      <w:r w:rsidRPr="00581C69">
        <w:tab/>
      </w:r>
      <w:r w:rsidRPr="00C01924">
        <w:rPr>
          <w:b/>
          <w:bCs/>
        </w:rPr>
        <w:t>HK$</w:t>
      </w:r>
      <w:r w:rsidR="006E281F">
        <w:rPr>
          <w:b/>
          <w:bCs/>
        </w:rPr>
        <w:t>1</w:t>
      </w:r>
      <w:r w:rsidR="0049653C" w:rsidRPr="00C01924">
        <w:rPr>
          <w:b/>
          <w:bCs/>
        </w:rPr>
        <w:t>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52F6CD75" w:rsidR="0089616F" w:rsidRDefault="000B0BF1" w:rsidP="00F312D2">
      <w:pPr>
        <w:tabs>
          <w:tab w:val="left" w:pos="2430"/>
        </w:tabs>
        <w:ind w:left="2070"/>
      </w:pPr>
      <w:r>
        <w:rPr>
          <w:b/>
          <w:bCs/>
        </w:rPr>
        <w:tab/>
      </w:r>
      <w:r w:rsidR="00751C4D" w:rsidRPr="00C01924">
        <w:rPr>
          <w:b/>
          <w:bCs/>
        </w:rPr>
        <w:t>HK$</w:t>
      </w:r>
      <w:r w:rsidR="006E281F">
        <w:rPr>
          <w:b/>
          <w:bCs/>
        </w:rPr>
        <w:t>2</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539D3AE8" w14:textId="77777777" w:rsidR="00201A93" w:rsidRDefault="00201A93" w:rsidP="006D18B1">
      <w:pPr>
        <w:spacing w:before="100" w:beforeAutospacing="1" w:after="100" w:afterAutospacing="1"/>
        <w:jc w:val="both"/>
        <w:rPr>
          <w:rFonts w:cs="Arial"/>
          <w:b/>
          <w:bCs/>
          <w:i/>
          <w:iCs/>
          <w:sz w:val="18"/>
          <w:szCs w:val="18"/>
        </w:rPr>
      </w:pPr>
    </w:p>
    <w:p w14:paraId="0C544B98" w14:textId="4CCC45C3"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0DA3409A" w14:textId="77777777" w:rsidR="00201A93" w:rsidRDefault="00201A93" w:rsidP="008E0F4F">
      <w:pPr>
        <w:spacing w:before="100" w:beforeAutospacing="1" w:after="100" w:afterAutospacing="1"/>
        <w:rPr>
          <w:rFonts w:cs="Arial"/>
          <w:i/>
          <w:iCs/>
          <w:sz w:val="18"/>
          <w:szCs w:val="18"/>
        </w:rPr>
      </w:pPr>
    </w:p>
    <w:p w14:paraId="73536EAA" w14:textId="51E9B3CA" w:rsidR="008E0F4F" w:rsidRPr="008E0F4F" w:rsidRDefault="008E0F4F" w:rsidP="008E0F4F">
      <w:pPr>
        <w:spacing w:before="100" w:beforeAutospacing="1" w:after="100" w:afterAutospacing="1"/>
        <w:rPr>
          <w:rFonts w:cs="Arial"/>
          <w:i/>
          <w:iCs/>
          <w:sz w:val="18"/>
          <w:szCs w:val="18"/>
        </w:rPr>
      </w:pPr>
      <w:r>
        <w:rPr>
          <w:rFonts w:cs="Arial"/>
          <w:i/>
          <w:iCs/>
          <w:sz w:val="18"/>
          <w:szCs w:val="18"/>
        </w:rPr>
        <w:t>*</w:t>
      </w:r>
      <w:r w:rsidRPr="008E0F4F">
        <w:rPr>
          <w:rFonts w:cs="Arial"/>
          <w:i/>
          <w:iCs/>
          <w:sz w:val="18"/>
          <w:szCs w:val="18"/>
        </w:rPr>
        <w:t>This webinar will be under contingency arrangement under coronavirus outbreak</w:t>
      </w:r>
      <w:r>
        <w:rPr>
          <w:rFonts w:cs="Arial"/>
          <w:i/>
          <w:iCs/>
          <w:sz w:val="18"/>
          <w:szCs w:val="18"/>
        </w:rPr>
        <w:t>,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bookmarkStart w:id="0" w:name="_GoBack"/>
      <w:bookmarkEnd w:id="0"/>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553D826D" w:rsidR="007564D9" w:rsidRPr="009605F0" w:rsidRDefault="00201A93"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Finding New Clients</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2F66E0B1"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47463E">
        <w:t>T</w:t>
      </w:r>
      <w:r w:rsidR="0047463E">
        <w:rPr>
          <w:rFonts w:cs="Arial"/>
        </w:rPr>
        <w:t>revor Smith, Founder and Executive Coach, The Orchard Partnership</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5EEFBB88"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CB5442">
        <w:t xml:space="preserve">Thursday </w:t>
      </w:r>
      <w:r w:rsidR="001D30ED">
        <w:t>21</w:t>
      </w:r>
      <w:r w:rsidR="001D30ED" w:rsidRPr="001D30ED">
        <w:rPr>
          <w:vertAlign w:val="superscript"/>
        </w:rPr>
        <w:t>st</w:t>
      </w:r>
      <w:r w:rsidR="001D30ED">
        <w:t xml:space="preserve"> May</w:t>
      </w:r>
      <w:r w:rsidR="0089616F">
        <w:t xml:space="preserve"> 2020 </w:t>
      </w:r>
      <w:r w:rsidR="003E1AEA" w:rsidRPr="00D1620D">
        <w:t>• 1</w:t>
      </w:r>
      <w:r w:rsidR="0047463E">
        <w:t>2</w:t>
      </w:r>
      <w:r w:rsidR="00CA492F">
        <w:t>:</w:t>
      </w:r>
      <w:r w:rsidR="0047463E">
        <w:t>3</w:t>
      </w:r>
      <w:r w:rsidR="003E1AEA" w:rsidRPr="00D1620D">
        <w:t>0 – 1</w:t>
      </w:r>
      <w:r w:rsidR="0047463E">
        <w:t>3</w:t>
      </w:r>
      <w:r w:rsidR="00CA492F">
        <w:t>:</w:t>
      </w:r>
      <w:r w:rsidR="0047463E">
        <w:t>3</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09504821"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HKCAAVQ Approval Code: </w:t>
      </w:r>
      <w:r w:rsidR="001D3A5A" w:rsidRPr="001D3A5A">
        <w:rPr>
          <w:b/>
          <w:color w:val="215868" w:themeColor="accent5" w:themeShade="80"/>
          <w:sz w:val="16"/>
          <w:szCs w:val="16"/>
          <w14:shadow w14:blurRad="50800" w14:dist="38100" w14:dir="2700000" w14:sx="100000" w14:sy="100000" w14:kx="0" w14:ky="0" w14:algn="tl">
            <w14:srgbClr w14:val="000000">
              <w14:alpha w14:val="60000"/>
            </w14:srgbClr>
          </w14:shadow>
        </w:rPr>
        <w:t>80/179/03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340738F3"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w:t>
            </w:r>
            <w:r w:rsidR="007475EE">
              <w:rPr>
                <w:b/>
                <w:sz w:val="16"/>
                <w:szCs w:val="16"/>
              </w:rPr>
              <w:t>1</w:t>
            </w:r>
            <w:r w:rsidRPr="00C01924">
              <w:rPr>
                <w:b/>
                <w:sz w:val="16"/>
                <w:szCs w:val="16"/>
              </w:rPr>
              <w:t>00</w:t>
            </w:r>
            <w:r w:rsidRPr="00A2532E">
              <w:rPr>
                <w:sz w:val="16"/>
                <w:szCs w:val="16"/>
              </w:rPr>
              <w:t xml:space="preserve"> </w:t>
            </w:r>
            <w:r w:rsidRPr="00A2532E">
              <w:rPr>
                <w:i/>
                <w:sz w:val="16"/>
                <w:szCs w:val="16"/>
              </w:rPr>
              <w:t>for members</w:t>
            </w:r>
          </w:p>
          <w:p w14:paraId="06E437FF" w14:textId="410DD846" w:rsidR="004A105D" w:rsidRPr="00A2532E" w:rsidRDefault="004A105D" w:rsidP="00B36F74">
            <w:pPr>
              <w:jc w:val="center"/>
              <w:rPr>
                <w:sz w:val="16"/>
                <w:szCs w:val="16"/>
              </w:rPr>
            </w:pPr>
            <w:r w:rsidRPr="00C01924">
              <w:rPr>
                <w:b/>
                <w:sz w:val="16"/>
                <w:szCs w:val="16"/>
              </w:rPr>
              <w:t>HKD</w:t>
            </w:r>
            <w:r w:rsidR="007475EE">
              <w:rPr>
                <w:b/>
                <w:sz w:val="16"/>
                <w:szCs w:val="16"/>
              </w:rPr>
              <w:t>2</w:t>
            </w:r>
            <w:r w:rsidRPr="00C01924">
              <w:rPr>
                <w:b/>
                <w:sz w:val="16"/>
                <w:szCs w:val="16"/>
              </w:rPr>
              <w:t>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081FA7AF" w:rsidR="0089616F" w:rsidRPr="00D82E48" w:rsidRDefault="008F640C"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1</w:t>
      </w:r>
      <w:r w:rsidR="0089616F">
        <w:rPr>
          <w:rFonts w:cs="Arial"/>
          <w:sz w:val="18"/>
          <w:szCs w:val="18"/>
        </w:rPr>
        <w:t xml:space="preserve"> CPD hour will be awarded upon completion of the </w:t>
      </w:r>
      <w:r>
        <w:rPr>
          <w:rFonts w:cs="Arial"/>
          <w:sz w:val="18"/>
          <w:szCs w:val="18"/>
        </w:rPr>
        <w:t>1</w:t>
      </w:r>
      <w:r w:rsidR="006E281F">
        <w:rPr>
          <w:rFonts w:cs="Arial"/>
          <w:sz w:val="18"/>
          <w:szCs w:val="18"/>
        </w:rPr>
        <w:t>-</w:t>
      </w:r>
      <w:r w:rsidR="0089616F">
        <w:rPr>
          <w:rFonts w:cs="Arial"/>
          <w:sz w:val="18"/>
          <w:szCs w:val="18"/>
        </w:rPr>
        <w:t>hour seminar, and a</w:t>
      </w:r>
      <w:r w:rsidR="0089616F" w:rsidRPr="006C2641">
        <w:rPr>
          <w:rFonts w:cs="Arial"/>
          <w:sz w:val="18"/>
          <w:szCs w:val="18"/>
        </w:rPr>
        <w:t xml:space="preserve"> Certificate of Attendance will be issued </w:t>
      </w:r>
      <w:r w:rsidR="00EA3D46">
        <w:rPr>
          <w:rFonts w:cs="Arial"/>
          <w:sz w:val="18"/>
          <w:szCs w:val="18"/>
        </w:rPr>
        <w:t xml:space="preserve">and posted to registered address </w:t>
      </w:r>
      <w:r w:rsidR="0089616F" w:rsidRPr="006C2641">
        <w:rPr>
          <w:rFonts w:cs="Arial"/>
          <w:sz w:val="18"/>
          <w:szCs w:val="18"/>
        </w:rPr>
        <w:t xml:space="preserve">which should be retained as evidence of the </w:t>
      </w:r>
      <w:r>
        <w:rPr>
          <w:rFonts w:cs="Arial"/>
          <w:sz w:val="18"/>
          <w:szCs w:val="18"/>
        </w:rPr>
        <w:t>one</w:t>
      </w:r>
      <w:r w:rsidR="0089616F" w:rsidRPr="006C2641">
        <w:rPr>
          <w:rFonts w:cs="Arial"/>
          <w:sz w:val="18"/>
          <w:szCs w:val="18"/>
        </w:rPr>
        <w:t xml:space="preserve"> (</w:t>
      </w:r>
      <w:r>
        <w:rPr>
          <w:rFonts w:cs="Arial"/>
          <w:sz w:val="18"/>
          <w:szCs w:val="18"/>
        </w:rPr>
        <w:t>1</w:t>
      </w:r>
      <w:r w:rsidR="0089616F" w:rsidRPr="006C2641">
        <w:rPr>
          <w:rFonts w:cs="Arial"/>
          <w:sz w:val="18"/>
          <w:szCs w:val="18"/>
        </w:rPr>
        <w:t xml:space="preserve">) </w:t>
      </w:r>
      <w:r w:rsidR="0089616F">
        <w:rPr>
          <w:rFonts w:cs="Arial"/>
          <w:sz w:val="18"/>
          <w:szCs w:val="18"/>
        </w:rPr>
        <w:t>CPD hour</w:t>
      </w:r>
      <w:r w:rsidR="0089616F" w:rsidRPr="006C2641">
        <w:rPr>
          <w:rFonts w:cs="Arial"/>
          <w:sz w:val="18"/>
          <w:szCs w:val="18"/>
        </w:rPr>
        <w:t xml:space="preserve"> </w:t>
      </w:r>
      <w:r w:rsidR="0089616F">
        <w:rPr>
          <w:rFonts w:cs="Arial"/>
          <w:sz w:val="18"/>
          <w:szCs w:val="18"/>
        </w:rPr>
        <w:t xml:space="preserve">being </w:t>
      </w:r>
      <w:r w:rsidR="0089616F" w:rsidRPr="006C2641">
        <w:rPr>
          <w:rFonts w:cs="Arial"/>
          <w:sz w:val="18"/>
          <w:szCs w:val="18"/>
        </w:rPr>
        <w:t>earned</w:t>
      </w:r>
      <w:r w:rsidR="0089616F">
        <w:rPr>
          <w:rFonts w:cs="Arial"/>
          <w:sz w:val="18"/>
          <w:szCs w:val="18"/>
        </w:rPr>
        <w:t>.</w:t>
      </w:r>
    </w:p>
    <w:p w14:paraId="7ADEAE88" w14:textId="28CB4C3D"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w:t>
      </w:r>
      <w:r w:rsidR="008F640C">
        <w:rPr>
          <w:rFonts w:cs="Arial"/>
          <w:b/>
          <w:sz w:val="18"/>
          <w:szCs w:val="18"/>
        </w:rPr>
        <w:t>1-hour</w:t>
      </w:r>
      <w:r w:rsidRPr="00C01924">
        <w:rPr>
          <w:rFonts w:cs="Arial"/>
          <w:b/>
          <w:sz w:val="18"/>
          <w:szCs w:val="18"/>
        </w:rPr>
        <w:t xml:space="preserve"> </w:t>
      </w:r>
      <w:r w:rsidR="006E281F">
        <w:rPr>
          <w:rFonts w:cs="Arial"/>
          <w:b/>
          <w:sz w:val="18"/>
          <w:szCs w:val="18"/>
        </w:rPr>
        <w:t xml:space="preserve">seminar </w:t>
      </w:r>
      <w:r w:rsidRPr="00C01924">
        <w:rPr>
          <w:rFonts w:cs="Arial"/>
          <w:b/>
          <w:sz w:val="18"/>
          <w:szCs w:val="18"/>
        </w:rPr>
        <w:t xml:space="preserve">to earn the </w:t>
      </w:r>
      <w:r w:rsidR="008F640C">
        <w:rPr>
          <w:rFonts w:cs="Arial"/>
          <w:b/>
          <w:sz w:val="18"/>
          <w:szCs w:val="18"/>
        </w:rPr>
        <w:t>1</w:t>
      </w:r>
      <w:r w:rsidRPr="00C01924">
        <w:rPr>
          <w:rFonts w:cs="Arial"/>
          <w:b/>
          <w:sz w:val="18"/>
          <w:szCs w:val="18"/>
        </w:rPr>
        <w:t xml:space="preserve"> CPD hour. Please </w:t>
      </w:r>
      <w:r w:rsidR="00EA3D46">
        <w:rPr>
          <w:rFonts w:cs="Arial"/>
          <w:b/>
          <w:sz w:val="18"/>
          <w:szCs w:val="18"/>
        </w:rPr>
        <w:t xml:space="preserve">follow the registration procedure in the </w:t>
      </w:r>
      <w:r w:rsidR="002002F9">
        <w:rPr>
          <w:rFonts w:cs="Arial"/>
          <w:b/>
          <w:sz w:val="18"/>
          <w:szCs w:val="18"/>
        </w:rPr>
        <w:t>CIIHK CPD Webinar Guidelines that will be sent together with confirmation email</w:t>
      </w:r>
      <w:r w:rsidRPr="00C01924">
        <w:rPr>
          <w:rFonts w:cs="Arial"/>
          <w:b/>
          <w:sz w:val="18"/>
          <w:szCs w:val="18"/>
        </w:rPr>
        <w:t xml:space="preserve">. </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6"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3A1DB3B6"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sidR="002002F9">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7"/>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3E35" w14:textId="77777777" w:rsidR="00642E4F" w:rsidRDefault="00642E4F">
      <w:r>
        <w:separator/>
      </w:r>
    </w:p>
  </w:endnote>
  <w:endnote w:type="continuationSeparator" w:id="0">
    <w:p w14:paraId="03BCD333" w14:textId="77777777" w:rsidR="00642E4F" w:rsidRDefault="00642E4F">
      <w:r>
        <w:continuationSeparator/>
      </w:r>
    </w:p>
  </w:endnote>
  <w:endnote w:type="continuationNotice" w:id="1">
    <w:p w14:paraId="3B05357A" w14:textId="77777777" w:rsidR="00642E4F" w:rsidRDefault="0064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E4FA" w14:textId="77777777" w:rsidR="00642E4F" w:rsidRDefault="00642E4F">
      <w:r>
        <w:separator/>
      </w:r>
    </w:p>
  </w:footnote>
  <w:footnote w:type="continuationSeparator" w:id="0">
    <w:p w14:paraId="6017C820" w14:textId="77777777" w:rsidR="00642E4F" w:rsidRDefault="00642E4F">
      <w:r>
        <w:continuationSeparator/>
      </w:r>
    </w:p>
  </w:footnote>
  <w:footnote w:type="continuationNotice" w:id="1">
    <w:p w14:paraId="47DE0577" w14:textId="77777777" w:rsidR="00642E4F" w:rsidRDefault="00642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2E83C08C" w:rsidR="00F43287" w:rsidRDefault="00955589" w:rsidP="004A3347">
    <w:pPr>
      <w:pStyle w:val="Header"/>
      <w:rPr>
        <w:noProof/>
      </w:rPr>
    </w:pPr>
    <w:r>
      <w:rPr>
        <w:noProof/>
      </w:rPr>
      <w:drawing>
        <wp:inline distT="0" distB="0" distL="0" distR="0" wp14:anchorId="1B5CA852" wp14:editId="2EDFB04E">
          <wp:extent cx="1498600" cy="95103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9510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10617374" w:rsidR="00EF44A5" w:rsidRPr="00B83590" w:rsidRDefault="00B31E09" w:rsidP="00062882">
    <w:pPr>
      <w:pStyle w:val="Header"/>
    </w:pPr>
    <w:r>
      <w:rPr>
        <w:noProof/>
        <w:lang w:eastAsia="en-GB"/>
      </w:rPr>
      <w:drawing>
        <wp:anchor distT="0" distB="0" distL="114300" distR="114300" simplePos="0" relativeHeight="251659264" behindDoc="0" locked="0" layoutInCell="1" allowOverlap="1" wp14:anchorId="0596F532" wp14:editId="46D3285E">
          <wp:simplePos x="0" y="0"/>
          <wp:positionH relativeFrom="margin">
            <wp:align>right</wp:align>
          </wp:positionH>
          <wp:positionV relativeFrom="paragraph">
            <wp:posOffset>132715</wp:posOffset>
          </wp:positionV>
          <wp:extent cx="1521460" cy="672465"/>
          <wp:effectExtent l="0" t="0" r="254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21460" cy="672465"/>
                  </a:xfrm>
                  <a:prstGeom prst="rect">
                    <a:avLst/>
                  </a:prstGeom>
                  <a:ln w="12700" cap="flat">
                    <a:noFill/>
                    <a:miter lim="400000"/>
                  </a:ln>
                  <a:effectLst/>
                </pic:spPr>
              </pic:pic>
            </a:graphicData>
          </a:graphic>
        </wp:anchor>
      </w:drawing>
    </w:r>
    <w:r w:rsidR="007800FD">
      <w:rPr>
        <w:noProof/>
      </w:rPr>
      <w:drawing>
        <wp:inline distT="0" distB="0" distL="0" distR="0" wp14:anchorId="7CE9B8CE" wp14:editId="2D63ABCD">
          <wp:extent cx="1498600" cy="95103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742" cy="963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6"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2"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3"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5"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6"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8"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0"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1"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4"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5"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0"/>
  </w:num>
  <w:num w:numId="24">
    <w:abstractNumId w:val="20"/>
  </w:num>
  <w:num w:numId="25">
    <w:abstractNumId w:val="10"/>
  </w:num>
  <w:num w:numId="26">
    <w:abstractNumId w:val="13"/>
  </w:num>
  <w:num w:numId="27">
    <w:abstractNumId w:val="26"/>
  </w:num>
  <w:num w:numId="28">
    <w:abstractNumId w:val="19"/>
  </w:num>
  <w:num w:numId="29">
    <w:abstractNumId w:val="32"/>
  </w:num>
  <w:num w:numId="30">
    <w:abstractNumId w:val="6"/>
  </w:num>
  <w:num w:numId="31">
    <w:abstractNumId w:val="5"/>
  </w:num>
  <w:num w:numId="32">
    <w:abstractNumId w:val="17"/>
  </w:num>
  <w:num w:numId="33">
    <w:abstractNumId w:val="34"/>
  </w:num>
  <w:num w:numId="34">
    <w:abstractNumId w:val="27"/>
  </w:num>
  <w:num w:numId="35">
    <w:abstractNumId w:val="15"/>
  </w:num>
  <w:num w:numId="36">
    <w:abstractNumId w:val="9"/>
  </w:num>
  <w:num w:numId="37">
    <w:abstractNumId w:val="21"/>
  </w:num>
  <w:num w:numId="3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30ED"/>
    <w:rsid w:val="001D3A5A"/>
    <w:rsid w:val="001D6967"/>
    <w:rsid w:val="001E001F"/>
    <w:rsid w:val="001E1737"/>
    <w:rsid w:val="001E370C"/>
    <w:rsid w:val="001E6EBA"/>
    <w:rsid w:val="001E7795"/>
    <w:rsid w:val="001F314E"/>
    <w:rsid w:val="001F4215"/>
    <w:rsid w:val="001F5934"/>
    <w:rsid w:val="001F6447"/>
    <w:rsid w:val="00200092"/>
    <w:rsid w:val="002002F9"/>
    <w:rsid w:val="00201A93"/>
    <w:rsid w:val="00205942"/>
    <w:rsid w:val="00207971"/>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121A"/>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03"/>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2E4F"/>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75EE"/>
    <w:rsid w:val="00747D67"/>
    <w:rsid w:val="00751C4D"/>
    <w:rsid w:val="0075322A"/>
    <w:rsid w:val="007544C7"/>
    <w:rsid w:val="00755B99"/>
    <w:rsid w:val="00755D65"/>
    <w:rsid w:val="007564D9"/>
    <w:rsid w:val="00763F43"/>
    <w:rsid w:val="00772055"/>
    <w:rsid w:val="007748D0"/>
    <w:rsid w:val="0077734A"/>
    <w:rsid w:val="007800FD"/>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211D2"/>
    <w:rsid w:val="0082215E"/>
    <w:rsid w:val="00824CD8"/>
    <w:rsid w:val="008253AE"/>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5F76"/>
    <w:rsid w:val="00940833"/>
    <w:rsid w:val="0094307D"/>
    <w:rsid w:val="00946111"/>
    <w:rsid w:val="009476CA"/>
    <w:rsid w:val="00955589"/>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1E09"/>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3D46"/>
    <w:rsid w:val="00EA4CFF"/>
    <w:rsid w:val="00EA5737"/>
    <w:rsid w:val="00EA720E"/>
    <w:rsid w:val="00EB1AD4"/>
    <w:rsid w:val="00EB4B08"/>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278878142">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445156631">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30443188">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kenquiries@cii-h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2.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12A76-513A-4F24-A548-C42E68E84F2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94b1046-84ac-4f2a-b35d-3d7726d1efbd"/>
    <ds:schemaRef ds:uri="762cddca-6c5f-402c-b1a0-c5ce0698fa04"/>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0AA608-757A-4B2A-AC43-CE784018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5704</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22</cp:revision>
  <cp:lastPrinted>2018-11-27T09:10:00Z</cp:lastPrinted>
  <dcterms:created xsi:type="dcterms:W3CDTF">2020-03-11T02:35:00Z</dcterms:created>
  <dcterms:modified xsi:type="dcterms:W3CDTF">2020-04-22T11:18:00Z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